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5666" w:rsidRDefault="009E50B3" w:rsidP="009E50B3">
      <w:pPr>
        <w:pStyle w:val="berschrift1"/>
        <w:rPr>
          <w:rFonts w:ascii="Arial" w:hAnsi="Arial" w:cs="Arial"/>
        </w:rPr>
      </w:pPr>
      <w:r w:rsidRPr="009E50B3">
        <w:rPr>
          <w:rFonts w:ascii="Arial" w:hAnsi="Arial" w:cs="Arial"/>
        </w:rPr>
        <w:t xml:space="preserve">Ausschreibungstext </w:t>
      </w:r>
      <w:proofErr w:type="spellStart"/>
      <w:r w:rsidRPr="009E50B3">
        <w:rPr>
          <w:rFonts w:ascii="Arial" w:hAnsi="Arial" w:cs="Arial"/>
        </w:rPr>
        <w:t>VersioX</w:t>
      </w:r>
      <w:proofErr w:type="spellEnd"/>
      <w:r w:rsidRPr="009E50B3">
        <w:rPr>
          <w:rFonts w:ascii="Arial" w:hAnsi="Arial" w:cs="Arial"/>
        </w:rPr>
        <w:t xml:space="preserve"> VLX 8</w:t>
      </w:r>
      <w:bookmarkStart w:id="0" w:name="_GoBack"/>
      <w:bookmarkEnd w:id="0"/>
    </w:p>
    <w:p w:rsidR="003C259B" w:rsidRPr="003C259B" w:rsidRDefault="00A41B22">
      <w:pPr>
        <w:pStyle w:val="berschrift1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Versio</w:t>
      </w:r>
      <w:proofErr w:type="spellEnd"/>
      <w:r w:rsidR="00652E27" w:rsidRPr="00A53BD8">
        <w:rPr>
          <w:rFonts w:ascii="Arial" w:hAnsi="Arial" w:cs="Arial"/>
          <w:bCs/>
        </w:rPr>
        <w:t xml:space="preserve"> </w:t>
      </w:r>
      <w:r w:rsidR="001C59FE" w:rsidRPr="00A53BD8">
        <w:rPr>
          <w:rFonts w:ascii="Arial" w:hAnsi="Arial" w:cs="Arial"/>
          <w:bCs/>
        </w:rPr>
        <w:t xml:space="preserve">Series – </w:t>
      </w:r>
      <w:r w:rsidR="003D2834">
        <w:rPr>
          <w:rFonts w:ascii="Arial" w:hAnsi="Arial" w:cs="Arial"/>
          <w:bCs/>
        </w:rPr>
        <w:t>Portable Audio</w:t>
      </w:r>
    </w:p>
    <w:p w:rsidR="00B85666" w:rsidRPr="003C259B" w:rsidRDefault="00A41B22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="00135D1B">
        <w:rPr>
          <w:rFonts w:ascii="Arial" w:hAnsi="Arial" w:cs="Arial"/>
          <w:b/>
          <w:bCs/>
        </w:rPr>
        <w:t>B</w:t>
      </w:r>
      <w:r w:rsidR="00A53BD8">
        <w:rPr>
          <w:rFonts w:ascii="Arial" w:hAnsi="Arial" w:cs="Arial"/>
          <w:b/>
          <w:bCs/>
        </w:rPr>
        <w:t xml:space="preserve"> </w:t>
      </w:r>
      <w:r w:rsidR="00135D1B">
        <w:rPr>
          <w:rFonts w:ascii="Arial" w:hAnsi="Arial" w:cs="Arial"/>
          <w:b/>
          <w:bCs/>
        </w:rPr>
        <w:t>218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Passiver</w:t>
      </w:r>
      <w:r w:rsidR="007F41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D2834">
        <w:rPr>
          <w:rFonts w:ascii="Arial" w:hAnsi="Arial" w:cs="Arial"/>
        </w:rPr>
        <w:t xml:space="preserve">direktabstrahlender </w:t>
      </w:r>
      <w:r w:rsidR="00135D1B">
        <w:rPr>
          <w:rFonts w:ascii="Arial" w:hAnsi="Arial" w:cs="Arial"/>
        </w:rPr>
        <w:t>2</w:t>
      </w:r>
      <w:r>
        <w:rPr>
          <w:rFonts w:ascii="Arial" w:hAnsi="Arial" w:cs="Arial"/>
        </w:rPr>
        <w:t>x</w:t>
      </w:r>
      <w:r w:rsidR="00652E27">
        <w:rPr>
          <w:rFonts w:ascii="Arial" w:hAnsi="Arial" w:cs="Arial"/>
        </w:rPr>
        <w:t xml:space="preserve"> 18</w:t>
      </w:r>
      <w:r>
        <w:rPr>
          <w:rFonts w:ascii="Arial" w:hAnsi="Arial" w:cs="Arial"/>
        </w:rPr>
        <w:t>“ Bassreflex-Subwoofer</w:t>
      </w:r>
      <w:r w:rsidR="003D2834">
        <w:rPr>
          <w:rFonts w:ascii="Arial" w:hAnsi="Arial" w:cs="Arial"/>
        </w:rPr>
        <w:t>.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B85666" w:rsidRDefault="00135D1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Zwei</w:t>
      </w:r>
      <w:r w:rsidR="001C59FE">
        <w:rPr>
          <w:rFonts w:ascii="Arial" w:hAnsi="Arial" w:cs="Arial"/>
        </w:rPr>
        <w:t xml:space="preserve"> </w:t>
      </w:r>
      <w:r w:rsidR="003C2616">
        <w:rPr>
          <w:rFonts w:ascii="Arial" w:hAnsi="Arial" w:cs="Arial"/>
        </w:rPr>
        <w:t xml:space="preserve">hochbelastbare </w:t>
      </w:r>
      <w:r w:rsidR="00970A82">
        <w:rPr>
          <w:rFonts w:ascii="Arial" w:hAnsi="Arial" w:cs="Arial"/>
        </w:rPr>
        <w:t>18</w:t>
      </w:r>
      <w:r w:rsidR="001C59FE">
        <w:rPr>
          <w:rFonts w:ascii="Arial" w:hAnsi="Arial" w:cs="Arial"/>
        </w:rPr>
        <w:t>“-</w:t>
      </w:r>
      <w:r w:rsidR="007F417A">
        <w:rPr>
          <w:rFonts w:ascii="Arial" w:hAnsi="Arial" w:cs="Arial"/>
        </w:rPr>
        <w:t>Langhubl</w:t>
      </w:r>
      <w:r w:rsidR="001C59FE">
        <w:rPr>
          <w:rFonts w:ascii="Arial" w:hAnsi="Arial" w:cs="Arial"/>
        </w:rPr>
        <w:t>autsprecher</w:t>
      </w:r>
      <w:r>
        <w:rPr>
          <w:rFonts w:ascii="Arial" w:hAnsi="Arial" w:cs="Arial"/>
        </w:rPr>
        <w:t>.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Lautsprechermembranen für dauerhaften Schutz gegen Feuchtigkeitseinflüsse.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B85666" w:rsidRPr="007F417A" w:rsidRDefault="001C59FE" w:rsidP="007F41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Holzgehäuse mit kratz- und schlagfester Polyurethan-Beschichtung</w:t>
      </w:r>
      <w:r w:rsidR="007F417A">
        <w:rPr>
          <w:rFonts w:ascii="Arial" w:hAnsi="Arial" w:cs="Arial"/>
        </w:rPr>
        <w:t xml:space="preserve"> </w:t>
      </w:r>
      <w:r w:rsidR="00970A82" w:rsidRPr="007F417A">
        <w:rPr>
          <w:rFonts w:ascii="Arial" w:hAnsi="Arial" w:cs="Arial"/>
        </w:rPr>
        <w:t>(schwarz</w:t>
      </w:r>
      <w:r w:rsidR="007F417A" w:rsidRPr="007F417A">
        <w:rPr>
          <w:rFonts w:ascii="Arial" w:hAnsi="Arial" w:cs="Arial"/>
        </w:rPr>
        <w:t>).</w:t>
      </w:r>
    </w:p>
    <w:p w:rsidR="007F417A" w:rsidRPr="007F417A" w:rsidRDefault="001C59FE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Höchst schalldurchlässiges Wabengitter mit hinterlegtem Akustikschaum.</w:t>
      </w:r>
      <w:r w:rsidR="003A390A">
        <w:rPr>
          <w:rFonts w:ascii="Arial" w:hAnsi="Arial" w:cs="Arial"/>
        </w:rPr>
        <w:t xml:space="preserve"> </w:t>
      </w:r>
    </w:p>
    <w:p w:rsidR="00B85666" w:rsidRPr="007F417A" w:rsidRDefault="003C2616" w:rsidP="003C2616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7F417A">
        <w:rPr>
          <w:rFonts w:ascii="Arial" w:hAnsi="Arial" w:cs="Arial"/>
        </w:rPr>
        <w:t>2</w:t>
      </w:r>
      <w:r w:rsidR="00CE1B41">
        <w:rPr>
          <w:rFonts w:ascii="Arial" w:hAnsi="Arial" w:cs="Arial"/>
        </w:rPr>
        <w:t xml:space="preserve"> seitliche Schal</w:t>
      </w:r>
      <w:r w:rsidR="00183E36" w:rsidRPr="007F417A">
        <w:rPr>
          <w:rFonts w:ascii="Arial" w:hAnsi="Arial" w:cs="Arial"/>
        </w:rPr>
        <w:t>engriffe,</w:t>
      </w:r>
      <w:r w:rsidR="007F417A">
        <w:rPr>
          <w:rFonts w:ascii="Arial" w:hAnsi="Arial" w:cs="Arial"/>
        </w:rPr>
        <w:t xml:space="preserve"> </w:t>
      </w:r>
      <w:r w:rsidR="00183E36" w:rsidRPr="007F417A">
        <w:rPr>
          <w:rFonts w:ascii="Arial" w:hAnsi="Arial" w:cs="Arial"/>
        </w:rPr>
        <w:t>M8 Montagepunkte für</w:t>
      </w:r>
      <w:r w:rsidR="00CE1B41">
        <w:rPr>
          <w:rFonts w:ascii="Arial" w:hAnsi="Arial" w:cs="Arial"/>
        </w:rPr>
        <w:t xml:space="preserve"> vier</w:t>
      </w:r>
      <w:r w:rsidR="00183E36" w:rsidRPr="007F417A">
        <w:rPr>
          <w:rFonts w:ascii="Arial" w:hAnsi="Arial" w:cs="Arial"/>
        </w:rPr>
        <w:t xml:space="preserve"> T</w:t>
      </w:r>
      <w:r w:rsidR="003A390A" w:rsidRPr="007F417A">
        <w:rPr>
          <w:rFonts w:ascii="Arial" w:hAnsi="Arial" w:cs="Arial"/>
        </w:rPr>
        <w:t>ransportrollen an der Rückseite.</w:t>
      </w:r>
    </w:p>
    <w:p w:rsidR="00970A82" w:rsidRDefault="00970A82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 xml:space="preserve">): </w:t>
      </w:r>
      <w:r w:rsidR="003C2616">
        <w:rPr>
          <w:rFonts w:ascii="Arial" w:hAnsi="Arial" w:cs="Arial"/>
          <w:color w:val="000000"/>
        </w:rPr>
        <w:t>2</w:t>
      </w:r>
      <w:r w:rsidR="00970A82">
        <w:rPr>
          <w:rFonts w:ascii="Arial" w:hAnsi="Arial" w:cs="Arial"/>
          <w:color w:val="000000"/>
        </w:rPr>
        <w:t>000</w:t>
      </w:r>
      <w:r>
        <w:rPr>
          <w:rFonts w:ascii="Arial" w:hAnsi="Arial" w:cs="Arial"/>
          <w:color w:val="000000"/>
        </w:rPr>
        <w:t xml:space="preserve"> W / </w:t>
      </w:r>
      <w:r w:rsidR="003C2616">
        <w:rPr>
          <w:rFonts w:ascii="Arial" w:hAnsi="Arial" w:cs="Arial"/>
          <w:color w:val="000000"/>
        </w:rPr>
        <w:t>8</w:t>
      </w:r>
      <w:r w:rsidR="00970A82">
        <w:rPr>
          <w:rFonts w:ascii="Arial" w:hAnsi="Arial" w:cs="Arial"/>
          <w:color w:val="000000"/>
        </w:rPr>
        <w:t>000</w:t>
      </w:r>
      <w:r>
        <w:rPr>
          <w:rFonts w:ascii="Arial" w:hAnsi="Arial" w:cs="Arial"/>
          <w:color w:val="000000"/>
        </w:rPr>
        <w:t xml:space="preserve"> W 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</w:t>
      </w:r>
      <w:r w:rsidR="00970A82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Ω 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Frequenzgang</w:t>
      </w:r>
      <w:r w:rsidR="00970A82">
        <w:rPr>
          <w:rFonts w:ascii="Arial" w:hAnsi="Arial" w:cs="Arial"/>
          <w:color w:val="000000"/>
        </w:rPr>
        <w:t xml:space="preserve"> (-10dB)</w:t>
      </w:r>
      <w:r>
        <w:rPr>
          <w:rFonts w:ascii="Arial" w:hAnsi="Arial" w:cs="Arial"/>
          <w:color w:val="000000"/>
        </w:rPr>
        <w:t xml:space="preserve">: </w:t>
      </w:r>
      <w:r w:rsidR="003C2616">
        <w:rPr>
          <w:rFonts w:ascii="Arial" w:hAnsi="Arial" w:cs="Arial"/>
          <w:color w:val="000000"/>
        </w:rPr>
        <w:t>32</w:t>
      </w:r>
      <w:r>
        <w:rPr>
          <w:rFonts w:ascii="Arial" w:hAnsi="Arial" w:cs="Arial"/>
          <w:color w:val="000000"/>
        </w:rPr>
        <w:t xml:space="preserve"> Hz - </w:t>
      </w:r>
      <w:proofErr w:type="spellStart"/>
      <w:r>
        <w:rPr>
          <w:rFonts w:ascii="Arial" w:hAnsi="Arial" w:cs="Arial"/>
          <w:color w:val="000000"/>
        </w:rPr>
        <w:t>fx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(</w:t>
      </w:r>
      <w:proofErr w:type="spellStart"/>
      <w:r>
        <w:rPr>
          <w:rFonts w:ascii="Arial" w:hAnsi="Arial" w:cs="Arial"/>
          <w:color w:val="000000"/>
        </w:rPr>
        <w:t>nom</w:t>
      </w:r>
      <w:proofErr w:type="spellEnd"/>
      <w:r>
        <w:rPr>
          <w:rFonts w:ascii="Arial" w:hAnsi="Arial" w:cs="Arial"/>
          <w:color w:val="000000"/>
        </w:rPr>
        <w:t xml:space="preserve">. 1W/1m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 xml:space="preserve">/1m): </w:t>
      </w:r>
      <w:r w:rsidR="00970A82">
        <w:rPr>
          <w:rFonts w:ascii="Arial" w:hAnsi="Arial" w:cs="Arial"/>
          <w:color w:val="000000"/>
        </w:rPr>
        <w:t>10</w:t>
      </w:r>
      <w:r w:rsidR="003C2616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/ </w:t>
      </w:r>
      <w:r w:rsidR="00970A82">
        <w:rPr>
          <w:rFonts w:ascii="Arial" w:hAnsi="Arial" w:cs="Arial"/>
          <w:color w:val="000000"/>
        </w:rPr>
        <w:t>14</w:t>
      </w:r>
      <w:r w:rsidR="003C2616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dB</w:t>
      </w:r>
      <w:r w:rsidR="00970A82">
        <w:rPr>
          <w:rFonts w:ascii="Arial" w:hAnsi="Arial" w:cs="Arial"/>
          <w:color w:val="000000"/>
        </w:rPr>
        <w:t xml:space="preserve"> 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Abstrahlwinkel: </w:t>
      </w:r>
      <w:proofErr w:type="spellStart"/>
      <w:r>
        <w:rPr>
          <w:rFonts w:ascii="Arial" w:hAnsi="Arial" w:cs="Arial"/>
          <w:color w:val="000000"/>
        </w:rPr>
        <w:t>omnidirektional</w:t>
      </w:r>
      <w:proofErr w:type="spellEnd"/>
    </w:p>
    <w:p w:rsidR="00B85666" w:rsidRPr="003C2616" w:rsidRDefault="001C59FE" w:rsidP="00970A82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3C2616">
        <w:rPr>
          <w:rFonts w:ascii="Arial" w:hAnsi="Arial" w:cs="Arial"/>
          <w:color w:val="000000"/>
        </w:rPr>
        <w:t xml:space="preserve">Anschluss: 2x </w:t>
      </w:r>
      <w:proofErr w:type="spellStart"/>
      <w:r w:rsidRPr="003C2616">
        <w:rPr>
          <w:rFonts w:ascii="Arial" w:hAnsi="Arial" w:cs="Arial"/>
          <w:color w:val="000000"/>
        </w:rPr>
        <w:t>Neutrik</w:t>
      </w:r>
      <w:proofErr w:type="spellEnd"/>
      <w:r w:rsidRPr="003C2616">
        <w:rPr>
          <w:rFonts w:ascii="Arial" w:hAnsi="Arial" w:cs="Arial"/>
          <w:color w:val="000000"/>
        </w:rPr>
        <w:t xml:space="preserve"> </w:t>
      </w:r>
      <w:proofErr w:type="spellStart"/>
      <w:r w:rsidRPr="003C2616">
        <w:rPr>
          <w:rFonts w:ascii="Arial" w:hAnsi="Arial" w:cs="Arial"/>
          <w:color w:val="000000"/>
        </w:rPr>
        <w:t>Speakon</w:t>
      </w:r>
      <w:proofErr w:type="spellEnd"/>
      <w:r w:rsidR="00970A82" w:rsidRPr="003C2616">
        <w:rPr>
          <w:rFonts w:ascii="Arial" w:hAnsi="Arial" w:cs="Arial"/>
          <w:color w:val="000000"/>
        </w:rPr>
        <w:t xml:space="preserve"> NL4</w:t>
      </w:r>
      <w:r w:rsidRPr="003C2616">
        <w:rPr>
          <w:rFonts w:ascii="Arial" w:hAnsi="Arial" w:cs="Arial"/>
          <w:color w:val="000000"/>
        </w:rPr>
        <w:t xml:space="preserve"> </w:t>
      </w:r>
      <w:r w:rsidR="003D2834">
        <w:rPr>
          <w:rFonts w:ascii="Arial" w:hAnsi="Arial" w:cs="Arial"/>
          <w:color w:val="000000"/>
        </w:rPr>
        <w:t>(In/Out)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Maße (B x H x T): </w:t>
      </w:r>
      <w:r w:rsidR="003A390A">
        <w:rPr>
          <w:rFonts w:ascii="Arial" w:hAnsi="Arial" w:cs="Arial"/>
          <w:color w:val="000000"/>
        </w:rPr>
        <w:t>1</w:t>
      </w:r>
      <w:r w:rsidR="003C2616">
        <w:rPr>
          <w:rFonts w:ascii="Arial" w:hAnsi="Arial" w:cs="Arial"/>
          <w:color w:val="000000"/>
        </w:rPr>
        <w:t>250</w:t>
      </w:r>
      <w:r>
        <w:rPr>
          <w:rFonts w:ascii="Arial" w:hAnsi="Arial" w:cs="Arial"/>
          <w:color w:val="000000"/>
        </w:rPr>
        <w:t xml:space="preserve"> x</w:t>
      </w:r>
      <w:r w:rsidR="00970A82">
        <w:rPr>
          <w:rFonts w:ascii="Arial" w:hAnsi="Arial" w:cs="Arial"/>
          <w:color w:val="000000"/>
        </w:rPr>
        <w:t xml:space="preserve"> </w:t>
      </w:r>
      <w:r w:rsidR="003C2616">
        <w:rPr>
          <w:rFonts w:ascii="Arial" w:hAnsi="Arial" w:cs="Arial"/>
          <w:color w:val="000000"/>
        </w:rPr>
        <w:t>600</w:t>
      </w:r>
      <w:r>
        <w:rPr>
          <w:rFonts w:ascii="Arial" w:hAnsi="Arial" w:cs="Arial"/>
          <w:color w:val="000000"/>
        </w:rPr>
        <w:t xml:space="preserve"> x</w:t>
      </w:r>
      <w:r w:rsidR="00970A82">
        <w:rPr>
          <w:rFonts w:ascii="Arial" w:hAnsi="Arial" w:cs="Arial"/>
          <w:color w:val="000000"/>
        </w:rPr>
        <w:t xml:space="preserve"> </w:t>
      </w:r>
      <w:r w:rsidR="003C2616">
        <w:rPr>
          <w:rFonts w:ascii="Arial" w:hAnsi="Arial" w:cs="Arial"/>
          <w:color w:val="000000"/>
        </w:rPr>
        <w:t>580</w:t>
      </w:r>
      <w:r>
        <w:rPr>
          <w:rFonts w:ascii="Arial" w:hAnsi="Arial" w:cs="Arial"/>
          <w:color w:val="000000"/>
        </w:rPr>
        <w:t xml:space="preserve"> mm</w:t>
      </w:r>
    </w:p>
    <w:p w:rsidR="00B85666" w:rsidRDefault="00D2100A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Gewicht: </w:t>
      </w:r>
      <w:r w:rsidR="003C2616">
        <w:rPr>
          <w:rFonts w:ascii="Arial" w:hAnsi="Arial" w:cs="Arial"/>
          <w:color w:val="000000"/>
        </w:rPr>
        <w:t>75</w:t>
      </w:r>
      <w:r w:rsidR="001C59FE">
        <w:rPr>
          <w:rFonts w:ascii="Arial" w:hAnsi="Arial" w:cs="Arial"/>
          <w:color w:val="000000"/>
        </w:rPr>
        <w:t xml:space="preserve"> kg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K.M.E. - DA 230 mit </w:t>
      </w:r>
      <w:proofErr w:type="spellStart"/>
      <w:r>
        <w:rPr>
          <w:rFonts w:ascii="Arial" w:hAnsi="Arial" w:cs="Arial"/>
          <w:color w:val="000000"/>
        </w:rPr>
        <w:t>Systempreset</w:t>
      </w:r>
      <w:proofErr w:type="spellEnd"/>
      <w:r>
        <w:rPr>
          <w:rFonts w:ascii="Arial" w:hAnsi="Arial" w:cs="Arial"/>
          <w:color w:val="000000"/>
        </w:rPr>
        <w:t xml:space="preserve"> für optimale Betriebssicherheit und Systementzerrung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B85666" w:rsidRDefault="00CE1B4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Optionales Zubehör</w:t>
      </w:r>
      <w:r w:rsidR="001C59FE">
        <w:rPr>
          <w:rFonts w:ascii="Arial" w:hAnsi="Arial" w:cs="Arial"/>
          <w:b/>
          <w:color w:val="000000"/>
        </w:rPr>
        <w:t>:</w:t>
      </w:r>
    </w:p>
    <w:p w:rsidR="00183E36" w:rsidRDefault="00183E3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Transportrollenset</w:t>
      </w:r>
    </w:p>
    <w:p w:rsidR="0053326E" w:rsidRDefault="0053326E" w:rsidP="003D2834">
      <w:pPr>
        <w:rPr>
          <w:rFonts w:ascii="Arial" w:hAnsi="Arial" w:cs="Arial"/>
        </w:rPr>
      </w:pPr>
    </w:p>
    <w:p w:rsidR="003D2834" w:rsidRPr="0053326E" w:rsidRDefault="003D2834" w:rsidP="003D2834">
      <w:p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lang w:val="en-GB"/>
        </w:rPr>
        <w:t>Hersteller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K.M.E.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Typ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</w:t>
      </w:r>
      <w:r w:rsidR="0053326E">
        <w:rPr>
          <w:rFonts w:ascii="Arial" w:hAnsi="Arial" w:cs="Arial"/>
          <w:lang w:val="en-GB"/>
        </w:rPr>
        <w:t>V</w:t>
      </w:r>
      <w:r w:rsidR="00135D1B">
        <w:rPr>
          <w:rFonts w:ascii="Arial" w:hAnsi="Arial" w:cs="Arial"/>
          <w:lang w:val="en-GB"/>
        </w:rPr>
        <w:t>B</w:t>
      </w:r>
      <w:r w:rsidR="00A53BD8">
        <w:rPr>
          <w:rFonts w:ascii="Arial" w:hAnsi="Arial" w:cs="Arial"/>
          <w:lang w:val="en-GB"/>
        </w:rPr>
        <w:t xml:space="preserve"> </w:t>
      </w:r>
      <w:r w:rsidR="00135D1B">
        <w:rPr>
          <w:rFonts w:ascii="Arial" w:hAnsi="Arial" w:cs="Arial"/>
          <w:lang w:val="en-GB"/>
        </w:rPr>
        <w:t>218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B85666" w:rsidRDefault="003D2834">
      <w:pPr>
        <w:numPr>
          <w:ilvl w:val="0"/>
          <w:numId w:val="2"/>
        </w:numPr>
        <w:rPr>
          <w:rFonts w:cs="Helvetica"/>
          <w:sz w:val="2"/>
        </w:rPr>
      </w:pPr>
      <w:r>
        <w:rPr>
          <w:rFonts w:ascii="Arial" w:hAnsi="Arial" w:cs="Arial"/>
          <w:b/>
          <w:bCs/>
        </w:rPr>
        <w:t>Artikelnummer</w:t>
      </w:r>
      <w:r w:rsidR="001C59FE">
        <w:rPr>
          <w:rFonts w:ascii="Arial" w:hAnsi="Arial" w:cs="Arial"/>
          <w:b/>
          <w:bCs/>
        </w:rPr>
        <w:t xml:space="preserve">: </w:t>
      </w:r>
      <w:r w:rsidR="003563D2" w:rsidRPr="00A53BD8">
        <w:rPr>
          <w:rFonts w:ascii="Arial" w:hAnsi="Arial" w:cs="Arial"/>
          <w:bCs/>
        </w:rPr>
        <w:t>1-1</w:t>
      </w:r>
      <w:r w:rsidR="0053326E">
        <w:rPr>
          <w:rFonts w:ascii="Arial" w:hAnsi="Arial" w:cs="Arial"/>
          <w:bCs/>
        </w:rPr>
        <w:t>20</w:t>
      </w:r>
      <w:r w:rsidR="003563D2" w:rsidRPr="00A53BD8">
        <w:rPr>
          <w:rFonts w:ascii="Arial" w:hAnsi="Arial" w:cs="Arial"/>
          <w:bCs/>
        </w:rPr>
        <w:t>-0</w:t>
      </w:r>
      <w:r w:rsidR="00135D1B" w:rsidRPr="00A53BD8">
        <w:rPr>
          <w:rFonts w:ascii="Arial" w:hAnsi="Arial" w:cs="Arial"/>
          <w:bCs/>
        </w:rPr>
        <w:t>10</w:t>
      </w:r>
      <w:r w:rsidR="001C59FE">
        <w:rPr>
          <w:rFonts w:ascii="Arial" w:hAnsi="Arial" w:cs="Arial"/>
          <w:sz w:val="2"/>
        </w:rPr>
        <w:t xml:space="preserve"> </w:t>
      </w: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B85666" w:rsidRDefault="001C59FE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lang w:val="it-IT"/>
        </w:rPr>
        <w:t>Telefon</w:t>
      </w:r>
      <w:proofErr w:type="spellEnd"/>
      <w:r>
        <w:rPr>
          <w:rFonts w:ascii="Arial" w:hAnsi="Arial" w:cs="Arial"/>
          <w:sz w:val="16"/>
          <w:lang w:val="it-IT"/>
        </w:rPr>
        <w:t xml:space="preserve"> +49 (0)3 74 67 / 5 58-0, Telefax +49 (0)3 74 67 / 5 58-33, E-Mail info@kme-sound.com</w:t>
      </w:r>
    </w:p>
    <w:p w:rsidR="00B85666" w:rsidRDefault="001C59FE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1" w:name="_1262585034"/>
        <w:bookmarkEnd w:id="1"/>
      </w:hyperlink>
      <w:r>
        <w:rPr>
          <w:rStyle w:val="Hyperlink"/>
          <w:rFonts w:ascii="Arial" w:hAnsi="Arial" w:cs="Arial"/>
          <w:sz w:val="16"/>
          <w:szCs w:val="16"/>
        </w:rPr>
        <w:t xml:space="preserve">, </w:t>
      </w:r>
      <w:r w:rsidR="00970A82">
        <w:rPr>
          <w:rStyle w:val="Hyperlink"/>
          <w:rFonts w:ascii="Arial" w:hAnsi="Arial" w:cs="Arial"/>
          <w:sz w:val="16"/>
          <w:szCs w:val="16"/>
        </w:rPr>
        <w:t>2</w:t>
      </w:r>
      <w:r w:rsidR="0053326E">
        <w:rPr>
          <w:rStyle w:val="Hyperlink"/>
          <w:rFonts w:ascii="Arial" w:hAnsi="Arial" w:cs="Arial"/>
          <w:sz w:val="16"/>
          <w:szCs w:val="16"/>
        </w:rPr>
        <w:t>8</w:t>
      </w:r>
      <w:r w:rsidR="00D2100A">
        <w:rPr>
          <w:rStyle w:val="Hyperlink"/>
          <w:rFonts w:ascii="Arial" w:hAnsi="Arial" w:cs="Arial"/>
          <w:sz w:val="16"/>
          <w:szCs w:val="16"/>
        </w:rPr>
        <w:t>.</w:t>
      </w:r>
      <w:r w:rsidR="0053326E">
        <w:rPr>
          <w:rStyle w:val="Hyperlink"/>
          <w:rFonts w:ascii="Arial" w:hAnsi="Arial" w:cs="Arial"/>
          <w:sz w:val="16"/>
          <w:szCs w:val="16"/>
        </w:rPr>
        <w:t>11</w:t>
      </w:r>
      <w:r>
        <w:rPr>
          <w:rStyle w:val="Hyperlink"/>
          <w:rFonts w:ascii="Arial" w:hAnsi="Arial" w:cs="Arial"/>
          <w:sz w:val="16"/>
          <w:szCs w:val="16"/>
        </w:rPr>
        <w:t>.20</w:t>
      </w:r>
      <w:r w:rsidR="000A381C">
        <w:rPr>
          <w:rStyle w:val="Hyperlink"/>
          <w:rFonts w:ascii="Arial" w:hAnsi="Arial" w:cs="Arial"/>
          <w:sz w:val="16"/>
          <w:szCs w:val="16"/>
        </w:rPr>
        <w:t>18</w:t>
      </w:r>
    </w:p>
    <w:sectPr w:rsidR="00B85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66" w:rsidRDefault="001C59FE">
      <w:r>
        <w:separator/>
      </w:r>
    </w:p>
  </w:endnote>
  <w:endnote w:type="continuationSeparator" w:id="0">
    <w:p w:rsidR="00B85666" w:rsidRDefault="001C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7C1" w:rsidRDefault="007337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B8566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B856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66" w:rsidRDefault="001C59FE">
      <w:r>
        <w:separator/>
      </w:r>
    </w:p>
  </w:footnote>
  <w:footnote w:type="continuationSeparator" w:id="0">
    <w:p w:rsidR="00B85666" w:rsidRDefault="001C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7C1" w:rsidRDefault="007337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1C59FE">
    <w:pPr>
      <w:pStyle w:val="Kopfzeile"/>
      <w:jc w:val="center"/>
    </w:pPr>
    <w:r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2484215</wp:posOffset>
          </wp:positionH>
          <wp:positionV relativeFrom="paragraph">
            <wp:posOffset>2341</wp:posOffset>
          </wp:positionV>
          <wp:extent cx="1070610" cy="107061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706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B856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FE"/>
    <w:rsid w:val="000A381C"/>
    <w:rsid w:val="001030E6"/>
    <w:rsid w:val="00135D1B"/>
    <w:rsid w:val="00183E36"/>
    <w:rsid w:val="001C59FE"/>
    <w:rsid w:val="001E39B4"/>
    <w:rsid w:val="003563D2"/>
    <w:rsid w:val="003A390A"/>
    <w:rsid w:val="003C259B"/>
    <w:rsid w:val="003C2616"/>
    <w:rsid w:val="003D2834"/>
    <w:rsid w:val="00477F55"/>
    <w:rsid w:val="004C61E2"/>
    <w:rsid w:val="0053326E"/>
    <w:rsid w:val="00562889"/>
    <w:rsid w:val="00652E27"/>
    <w:rsid w:val="007337C1"/>
    <w:rsid w:val="007F417A"/>
    <w:rsid w:val="008068C4"/>
    <w:rsid w:val="00970A82"/>
    <w:rsid w:val="009E50B3"/>
    <w:rsid w:val="00A41B22"/>
    <w:rsid w:val="00A53BD8"/>
    <w:rsid w:val="00A55CEE"/>
    <w:rsid w:val="00B85666"/>
    <w:rsid w:val="00CE1B41"/>
    <w:rsid w:val="00D2100A"/>
    <w:rsid w:val="00DB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2BC46F04-331E-4E13-ACD9-643A1404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E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E3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GALO GB 218</vt:lpstr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VersioX VB 218</dc:title>
  <dc:subject/>
  <dc:creator>Klingenthaler Musikelektronik GmbH</dc:creator>
  <cp:keywords/>
  <dc:description/>
  <cp:lastModifiedBy>Friedemann Leutsch</cp:lastModifiedBy>
  <cp:revision>7</cp:revision>
  <cp:lastPrinted>2018-08-20T13:53:00Z</cp:lastPrinted>
  <dcterms:created xsi:type="dcterms:W3CDTF">2018-11-28T15:24:00Z</dcterms:created>
  <dcterms:modified xsi:type="dcterms:W3CDTF">2019-02-14T10:13:00Z</dcterms:modified>
</cp:coreProperties>
</file>